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B6" w:rsidRPr="00275BB6" w:rsidRDefault="00275BB6" w:rsidP="00275BB6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275BB6"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 wp14:anchorId="5AE406BB" wp14:editId="78E31556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5BB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275BB6">
        <w:rPr>
          <w:rFonts w:ascii="Arial" w:hAnsi="Arial"/>
          <w:b/>
          <w:sz w:val="36"/>
        </w:rPr>
        <w:t>ПОСТАНОВЛЕНИЕ</w:t>
      </w:r>
    </w:p>
    <w:p w:rsidR="00275BB6" w:rsidRPr="00275BB6" w:rsidRDefault="003B0470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 w:rsidR="00275BB6" w:rsidRPr="00275BB6">
        <w:rPr>
          <w:rFonts w:ascii="Times New Roman" w:hAnsi="Times New Roman"/>
          <w:u w:val="single"/>
        </w:rPr>
        <w:t xml:space="preserve"> </w:t>
      </w:r>
      <w:r w:rsidR="00275BB6" w:rsidRPr="00275BB6">
        <w:rPr>
          <w:rFonts w:ascii="Times New Roman" w:hAnsi="Times New Roman"/>
        </w:rPr>
        <w:t xml:space="preserve">2022                                                                                                                   </w:t>
      </w:r>
      <w:r w:rsidR="00275BB6" w:rsidRPr="00275BB6">
        <w:rPr>
          <w:rFonts w:ascii="Times New Roman" w:hAnsi="Times New Roman"/>
        </w:rPr>
        <w:tab/>
      </w:r>
      <w:r w:rsidR="00275BB6" w:rsidRPr="00275BB6">
        <w:rPr>
          <w:rFonts w:ascii="Times New Roman" w:hAnsi="Times New Roman"/>
        </w:rPr>
        <w:tab/>
        <w:t xml:space="preserve">  №_</w:t>
      </w:r>
      <w:r>
        <w:rPr>
          <w:rFonts w:ascii="Times New Roman" w:hAnsi="Times New Roman"/>
          <w:u w:val="single"/>
        </w:rPr>
        <w:t>_______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75BB6">
        <w:rPr>
          <w:rFonts w:ascii="Times New Roman" w:hAnsi="Times New Roman"/>
          <w:b/>
        </w:rPr>
        <w:t>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3B0470">
        <w:rPr>
          <w:rFonts w:ascii="Times New Roman" w:hAnsi="Times New Roman"/>
          <w:sz w:val="28"/>
          <w:szCs w:val="28"/>
        </w:rPr>
        <w:t xml:space="preserve"> ЗАТО г. </w:t>
      </w:r>
      <w:r w:rsidR="00F664E9">
        <w:rPr>
          <w:rFonts w:ascii="Times New Roman" w:hAnsi="Times New Roman"/>
          <w:sz w:val="28"/>
          <w:szCs w:val="28"/>
        </w:rPr>
        <w:t>Железногорск от 22.03.2021 № 592</w:t>
      </w:r>
      <w:r w:rsidRPr="00275BB6">
        <w:rPr>
          <w:rFonts w:ascii="Times New Roman" w:hAnsi="Times New Roman"/>
          <w:sz w:val="28"/>
          <w:szCs w:val="28"/>
        </w:rPr>
        <w:t xml:space="preserve"> «</w:t>
      </w:r>
      <w:r w:rsidR="003B0470" w:rsidRPr="003B0470">
        <w:rPr>
          <w:rFonts w:ascii="Times New Roman" w:hAnsi="Times New Roman"/>
          <w:sz w:val="28"/>
          <w:szCs w:val="28"/>
        </w:rPr>
        <w:t xml:space="preserve"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Красноярского края на срок по 31.12.2030 </w:t>
      </w:r>
      <w:r w:rsidR="003B0470">
        <w:rPr>
          <w:rFonts w:ascii="Times New Roman" w:hAnsi="Times New Roman"/>
          <w:sz w:val="28"/>
          <w:szCs w:val="28"/>
        </w:rPr>
        <w:t> </w:t>
      </w:r>
      <w:r w:rsidR="003B0470" w:rsidRPr="003B0470">
        <w:rPr>
          <w:rFonts w:ascii="Times New Roman" w:hAnsi="Times New Roman"/>
          <w:sz w:val="28"/>
          <w:szCs w:val="28"/>
        </w:rPr>
        <w:t>г.</w:t>
      </w:r>
      <w:r w:rsidRPr="00275BB6">
        <w:rPr>
          <w:rFonts w:ascii="Times New Roman" w:hAnsi="Times New Roman"/>
          <w:sz w:val="28"/>
          <w:szCs w:val="28"/>
        </w:rPr>
        <w:t>»</w:t>
      </w:r>
    </w:p>
    <w:p w:rsidR="00275BB6" w:rsidRPr="00275BB6" w:rsidRDefault="003B0470" w:rsidP="003B0470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5">
        <w:rPr>
          <w:rFonts w:ascii="Times New Roman" w:hAnsi="Times New Roman"/>
          <w:sz w:val="28"/>
          <w:szCs w:val="28"/>
        </w:rPr>
        <w:t xml:space="preserve">В соответствии со статьями 83, 84, 87 Лесного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2E0C6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E0C65">
        <w:rPr>
          <w:rFonts w:ascii="Times New Roman" w:hAnsi="Times New Roman"/>
          <w:sz w:val="28"/>
          <w:szCs w:val="28"/>
        </w:rPr>
        <w:t xml:space="preserve"> от 02.07.2021 </w:t>
      </w:r>
      <w:r>
        <w:rPr>
          <w:rFonts w:ascii="Times New Roman" w:hAnsi="Times New Roman"/>
          <w:sz w:val="28"/>
          <w:szCs w:val="28"/>
        </w:rPr>
        <w:t>№ 304-ФЗ «</w:t>
      </w:r>
      <w:r w:rsidRPr="002E0C65">
        <w:rPr>
          <w:rFonts w:ascii="Times New Roman" w:hAnsi="Times New Roman"/>
          <w:sz w:val="28"/>
          <w:szCs w:val="28"/>
        </w:rPr>
        <w:t>О внесении изменений в Лесной кодекс Российской Федерации и стат</w:t>
      </w:r>
      <w:r>
        <w:rPr>
          <w:rFonts w:ascii="Times New Roman" w:hAnsi="Times New Roman"/>
          <w:sz w:val="28"/>
          <w:szCs w:val="28"/>
        </w:rPr>
        <w:t>ьи 14 и 16 Федерального закона «</w:t>
      </w:r>
      <w:r w:rsidRPr="002E0C6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Pr="002E0C65">
        <w:rPr>
          <w:rFonts w:ascii="Times New Roman" w:hAnsi="Times New Roman"/>
          <w:sz w:val="28"/>
          <w:szCs w:val="28"/>
        </w:rPr>
        <w:t>приказом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изменений», в целях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 ЗАТО Железногорск, руководствуясь Уставом ЗАТО Железногорск,</w:t>
      </w:r>
    </w:p>
    <w:p w:rsidR="002E0C65" w:rsidRP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BB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1. Внести изменения в постановление Админист</w:t>
      </w:r>
      <w:r w:rsidR="002E0C65">
        <w:rPr>
          <w:rFonts w:ascii="Times New Roman" w:hAnsi="Times New Roman"/>
          <w:sz w:val="28"/>
          <w:szCs w:val="28"/>
        </w:rPr>
        <w:t>рации ЗАТО г. Железногорск от 22.03.2021 № 592</w:t>
      </w:r>
      <w:r w:rsidRPr="00275BB6">
        <w:rPr>
          <w:rFonts w:ascii="Times New Roman" w:hAnsi="Times New Roman"/>
          <w:sz w:val="28"/>
          <w:szCs w:val="28"/>
        </w:rPr>
        <w:t xml:space="preserve"> «</w:t>
      </w:r>
      <w:r w:rsidR="002E0C65" w:rsidRPr="002E0C65">
        <w:rPr>
          <w:rFonts w:ascii="Times New Roman" w:hAnsi="Times New Roman"/>
          <w:sz w:val="28"/>
          <w:szCs w:val="28"/>
        </w:rPr>
        <w:t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</w:t>
      </w:r>
      <w:r w:rsidR="002E0C65">
        <w:rPr>
          <w:rFonts w:ascii="Times New Roman" w:hAnsi="Times New Roman"/>
          <w:sz w:val="28"/>
          <w:szCs w:val="28"/>
        </w:rPr>
        <w:t>го края на срок по 31.12.2030 г</w:t>
      </w:r>
      <w:r w:rsidRPr="00275BB6">
        <w:rPr>
          <w:rFonts w:ascii="Times New Roman" w:hAnsi="Times New Roman"/>
          <w:sz w:val="28"/>
          <w:szCs w:val="28"/>
        </w:rPr>
        <w:t>».</w:t>
      </w:r>
    </w:p>
    <w:p w:rsidR="00275BB6" w:rsidRPr="00275BB6" w:rsidRDefault="002E0C65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2.1.1. Приложения </w:t>
      </w:r>
      <w:r w:rsidR="00275BB6" w:rsidRPr="00275BB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275BB6" w:rsidRPr="00275BB6">
        <w:rPr>
          <w:rFonts w:ascii="Times New Roman" w:hAnsi="Times New Roman"/>
          <w:sz w:val="28"/>
          <w:szCs w:val="28"/>
        </w:rPr>
        <w:t>:</w:t>
      </w:r>
    </w:p>
    <w:p w:rsidR="002E0C65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 xml:space="preserve">«В </w:t>
      </w:r>
      <w:r w:rsidR="002E0C65">
        <w:rPr>
          <w:rFonts w:ascii="Times New Roman" w:hAnsi="Times New Roman"/>
          <w:sz w:val="28"/>
          <w:szCs w:val="28"/>
        </w:rPr>
        <w:t>соответствии со статьей 23.1 ЛК РФ для заготовки древесины на лесосеке допускается осуществление рубок:</w:t>
      </w:r>
    </w:p>
    <w:p w:rsidR="002E0C65" w:rsidRPr="002E0C65" w:rsidRDefault="002E0C65" w:rsidP="002E0C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C65">
        <w:rPr>
          <w:rFonts w:ascii="Times New Roman" w:hAnsi="Times New Roman"/>
          <w:sz w:val="28"/>
          <w:szCs w:val="28"/>
        </w:rPr>
        <w:t>спелых, перестойных лесных насаждений;</w:t>
      </w:r>
    </w:p>
    <w:p w:rsidR="002E0C65" w:rsidRPr="002E0C65" w:rsidRDefault="002E0C65" w:rsidP="002E0C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E0C65">
        <w:rPr>
          <w:rFonts w:ascii="Times New Roman" w:hAnsi="Times New Roman"/>
          <w:sz w:val="28"/>
          <w:szCs w:val="28"/>
        </w:rPr>
        <w:t>средневозрастных, приспевающих, спелых, перестойных лесных насаждений при осуществлении мероприятий по сохранению лесов;</w:t>
      </w:r>
    </w:p>
    <w:p w:rsidR="00F664E9" w:rsidRDefault="002E0C65" w:rsidP="00F664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C65">
        <w:rPr>
          <w:rFonts w:ascii="Times New Roman" w:hAnsi="Times New Roman"/>
          <w:sz w:val="28"/>
          <w:szCs w:val="28"/>
        </w:rPr>
        <w:t xml:space="preserve">лесных насаждений любого возраста на лесных участках, предназначенных для строительства, реконструкции и эксплуатации объектов, предусмотренных статьями 13, 14, 21 и 21.1 настоящего Кодекса, для выполнения работ, предусмотренных </w:t>
      </w:r>
      <w:r w:rsidR="00B635E2">
        <w:rPr>
          <w:rFonts w:ascii="Times New Roman" w:hAnsi="Times New Roman"/>
          <w:sz w:val="28"/>
          <w:szCs w:val="28"/>
        </w:rPr>
        <w:t>статьей 68.3 настоящего Кодекса</w:t>
      </w:r>
      <w:r w:rsidR="00275BB6" w:rsidRPr="00275BB6">
        <w:rPr>
          <w:rFonts w:ascii="Times New Roman" w:hAnsi="Times New Roman"/>
          <w:sz w:val="28"/>
          <w:szCs w:val="28"/>
        </w:rPr>
        <w:t>.</w:t>
      </w:r>
    </w:p>
    <w:p w:rsidR="00F664E9" w:rsidRDefault="00F664E9" w:rsidP="00F664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4E9">
        <w:rPr>
          <w:rFonts w:ascii="Times New Roman" w:hAnsi="Times New Roman"/>
          <w:sz w:val="28"/>
          <w:szCs w:val="28"/>
        </w:rPr>
        <w:t>Порядок осуществления рубок лесных насаждений определяется правилами заготовки древесины, правилами пожарной безопасности в лесах, правилами санитарной безопасности в лесах, правилами лесовосстановления и правилами ухода за лесами.</w:t>
      </w:r>
    </w:p>
    <w:p w:rsidR="00275BB6" w:rsidRPr="00275BB6" w:rsidRDefault="00F664E9" w:rsidP="00F664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4E9">
        <w:rPr>
          <w:rFonts w:ascii="Times New Roman" w:hAnsi="Times New Roman"/>
          <w:sz w:val="28"/>
          <w:szCs w:val="28"/>
        </w:rPr>
        <w:t>Запрещается пребывание в лесах с машинами (в том числе самоходными машинами, другими видами техники) и (или) оборудованием, предназначенными для рубки лесных насаждений, а также для транспортировки древесины из леса и предусмотренными частью 11 статьи 23.2 настоящего Кодекса, если отсутствуют законные основания для осуществления рубок лесных насаждений, предусмотренные настоящим Кодексом.</w:t>
      </w:r>
      <w:r w:rsidR="00275BB6" w:rsidRPr="00275BB6">
        <w:rPr>
          <w:rFonts w:ascii="Times New Roman" w:hAnsi="Times New Roman"/>
          <w:sz w:val="28"/>
          <w:szCs w:val="28"/>
        </w:rPr>
        <w:t>».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(Е. Н. Панченко) довести до сведения населения настоящее постановление через газету «Город и горожане».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 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по жилищно – коммунальному хозяйству А.А.  Сергейкина.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68624F" w:rsidRPr="00DB2942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6"/>
          <w:szCs w:val="26"/>
        </w:rPr>
      </w:pPr>
      <w:r w:rsidRPr="00275BB6"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23D48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И.Г</w:t>
      </w:r>
      <w:r w:rsidRPr="00275BB6">
        <w:rPr>
          <w:rFonts w:ascii="Times New Roman" w:hAnsi="Times New Roman"/>
          <w:sz w:val="28"/>
          <w:szCs w:val="28"/>
        </w:rPr>
        <w:t>. Кук</w:t>
      </w:r>
      <w:r>
        <w:rPr>
          <w:rFonts w:ascii="Times New Roman" w:hAnsi="Times New Roman"/>
          <w:sz w:val="28"/>
          <w:szCs w:val="28"/>
        </w:rPr>
        <w:t>син</w:t>
      </w:r>
    </w:p>
    <w:sectPr w:rsidR="0068624F" w:rsidRPr="00DB2942" w:rsidSect="00E87FC9">
      <w:headerReference w:type="even" r:id="rId9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86" w:rsidRDefault="00E56B86" w:rsidP="0092283E">
      <w:pPr>
        <w:spacing w:after="0" w:line="240" w:lineRule="auto"/>
      </w:pPr>
      <w:r>
        <w:separator/>
      </w:r>
    </w:p>
  </w:endnote>
  <w:endnote w:type="continuationSeparator" w:id="0">
    <w:p w:rsidR="00E56B86" w:rsidRDefault="00E56B86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86" w:rsidRDefault="00E56B86" w:rsidP="0092283E">
      <w:pPr>
        <w:spacing w:after="0" w:line="240" w:lineRule="auto"/>
      </w:pPr>
      <w:r>
        <w:separator/>
      </w:r>
    </w:p>
  </w:footnote>
  <w:footnote w:type="continuationSeparator" w:id="0">
    <w:p w:rsidR="00E56B86" w:rsidRDefault="00E56B86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B6" w:rsidRDefault="00275BB6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5BB6" w:rsidRDefault="00275BB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76DB1"/>
    <w:rsid w:val="00090506"/>
    <w:rsid w:val="0009095E"/>
    <w:rsid w:val="00091B8F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D76B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3D48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4335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D7778"/>
    <w:rsid w:val="001E3619"/>
    <w:rsid w:val="001E4A19"/>
    <w:rsid w:val="001E675F"/>
    <w:rsid w:val="001F0CFB"/>
    <w:rsid w:val="001F2B50"/>
    <w:rsid w:val="00204AB9"/>
    <w:rsid w:val="00207D26"/>
    <w:rsid w:val="00207E16"/>
    <w:rsid w:val="00211219"/>
    <w:rsid w:val="0022047C"/>
    <w:rsid w:val="002240CF"/>
    <w:rsid w:val="00224120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55E1"/>
    <w:rsid w:val="00275755"/>
    <w:rsid w:val="00275B54"/>
    <w:rsid w:val="00275BB6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0C65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04C8"/>
    <w:rsid w:val="00361A3A"/>
    <w:rsid w:val="00365502"/>
    <w:rsid w:val="00365A02"/>
    <w:rsid w:val="0037630F"/>
    <w:rsid w:val="0037745B"/>
    <w:rsid w:val="00380060"/>
    <w:rsid w:val="0038024F"/>
    <w:rsid w:val="00384397"/>
    <w:rsid w:val="00390DBE"/>
    <w:rsid w:val="003913CE"/>
    <w:rsid w:val="00394FEA"/>
    <w:rsid w:val="003950A7"/>
    <w:rsid w:val="00396C70"/>
    <w:rsid w:val="003A00AF"/>
    <w:rsid w:val="003A06C4"/>
    <w:rsid w:val="003A1A5A"/>
    <w:rsid w:val="003A2A24"/>
    <w:rsid w:val="003A508A"/>
    <w:rsid w:val="003B0470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2B54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1215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ECB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23C70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E5086"/>
    <w:rsid w:val="006F2564"/>
    <w:rsid w:val="006F57FC"/>
    <w:rsid w:val="007005F6"/>
    <w:rsid w:val="00704AB7"/>
    <w:rsid w:val="007077A7"/>
    <w:rsid w:val="00707D79"/>
    <w:rsid w:val="00711221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C72"/>
    <w:rsid w:val="00747D1F"/>
    <w:rsid w:val="007614B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4E33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7F73C6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6AE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4BF6"/>
    <w:rsid w:val="00985522"/>
    <w:rsid w:val="00991922"/>
    <w:rsid w:val="00992F71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05150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513FC"/>
    <w:rsid w:val="00A5228C"/>
    <w:rsid w:val="00A53CCE"/>
    <w:rsid w:val="00A53F68"/>
    <w:rsid w:val="00A55C5A"/>
    <w:rsid w:val="00A56657"/>
    <w:rsid w:val="00A6427E"/>
    <w:rsid w:val="00A64B36"/>
    <w:rsid w:val="00A6510E"/>
    <w:rsid w:val="00A652CD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2C12"/>
    <w:rsid w:val="00AA3E79"/>
    <w:rsid w:val="00AA4507"/>
    <w:rsid w:val="00AA5E04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35E2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314E"/>
    <w:rsid w:val="00BD5F2E"/>
    <w:rsid w:val="00BD6609"/>
    <w:rsid w:val="00BD6B39"/>
    <w:rsid w:val="00BE038B"/>
    <w:rsid w:val="00BE0D50"/>
    <w:rsid w:val="00BE22B2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3847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96526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6229"/>
    <w:rsid w:val="00D46B88"/>
    <w:rsid w:val="00D51969"/>
    <w:rsid w:val="00D51AD6"/>
    <w:rsid w:val="00D57004"/>
    <w:rsid w:val="00D617B9"/>
    <w:rsid w:val="00D62DCE"/>
    <w:rsid w:val="00D651CE"/>
    <w:rsid w:val="00D6777F"/>
    <w:rsid w:val="00D72D67"/>
    <w:rsid w:val="00D816A4"/>
    <w:rsid w:val="00D849BE"/>
    <w:rsid w:val="00D850F4"/>
    <w:rsid w:val="00D868E5"/>
    <w:rsid w:val="00D87322"/>
    <w:rsid w:val="00D92DC2"/>
    <w:rsid w:val="00D9490A"/>
    <w:rsid w:val="00D966FD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409F"/>
    <w:rsid w:val="00E542DD"/>
    <w:rsid w:val="00E56B86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664E9"/>
    <w:rsid w:val="00F7145B"/>
    <w:rsid w:val="00F71ECB"/>
    <w:rsid w:val="00F7293D"/>
    <w:rsid w:val="00F75F94"/>
    <w:rsid w:val="00F81278"/>
    <w:rsid w:val="00F8336D"/>
    <w:rsid w:val="00F86645"/>
    <w:rsid w:val="00F87974"/>
    <w:rsid w:val="00F9021F"/>
    <w:rsid w:val="00F92221"/>
    <w:rsid w:val="00F92847"/>
    <w:rsid w:val="00F9675D"/>
    <w:rsid w:val="00FA03A6"/>
    <w:rsid w:val="00FA316C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151E-B3B4-4D71-9BA2-173B67B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6355-EFBA-48F6-AA34-BCCE05F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3610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Юлия Н. Агилова</cp:lastModifiedBy>
  <cp:revision>2</cp:revision>
  <cp:lastPrinted>2022-05-26T08:43:00Z</cp:lastPrinted>
  <dcterms:created xsi:type="dcterms:W3CDTF">2022-05-26T08:43:00Z</dcterms:created>
  <dcterms:modified xsi:type="dcterms:W3CDTF">2022-05-26T08:43:00Z</dcterms:modified>
</cp:coreProperties>
</file>